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29C7" w14:textId="77777777" w:rsidR="0001536B" w:rsidRDefault="008F126B" w:rsidP="008F1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F126B">
        <w:rPr>
          <w:rFonts w:ascii="Times New Roman" w:hAnsi="Times New Roman"/>
          <w:b/>
          <w:sz w:val="24"/>
          <w:szCs w:val="24"/>
          <w:lang w:val="pl-PL"/>
        </w:rPr>
        <w:t xml:space="preserve">Informacja o ogólnej liczbie akcji </w:t>
      </w:r>
      <w:r w:rsidRPr="008F126B">
        <w:rPr>
          <w:rFonts w:ascii="Times New Roman" w:hAnsi="Times New Roman"/>
          <w:b/>
          <w:bCs/>
          <w:sz w:val="24"/>
          <w:szCs w:val="24"/>
        </w:rPr>
        <w:t>READ-GENE</w:t>
      </w:r>
      <w:r w:rsidRPr="008F126B">
        <w:rPr>
          <w:rFonts w:ascii="Times New Roman" w:hAnsi="Times New Roman"/>
          <w:b/>
          <w:sz w:val="24"/>
          <w:szCs w:val="24"/>
          <w:lang w:val="pl-PL"/>
        </w:rPr>
        <w:t xml:space="preserve"> S.A. </w:t>
      </w:r>
    </w:p>
    <w:p w14:paraId="7A61628B" w14:textId="050E6603" w:rsidR="0001536B" w:rsidRDefault="008F126B" w:rsidP="008F1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F126B">
        <w:rPr>
          <w:rFonts w:ascii="Times New Roman" w:hAnsi="Times New Roman"/>
          <w:b/>
          <w:sz w:val="24"/>
          <w:szCs w:val="24"/>
          <w:lang w:val="pl-PL"/>
        </w:rPr>
        <w:t xml:space="preserve">i liczbie głosów z tych akcji na dzień ogłoszenia o zwołaniu </w:t>
      </w:r>
    </w:p>
    <w:p w14:paraId="472C4F77" w14:textId="77777777" w:rsidR="0001536B" w:rsidRDefault="008F126B" w:rsidP="008F1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F126B">
        <w:rPr>
          <w:rFonts w:ascii="Times New Roman" w:hAnsi="Times New Roman"/>
          <w:b/>
          <w:sz w:val="24"/>
          <w:szCs w:val="24"/>
          <w:lang w:val="pl-PL"/>
        </w:rPr>
        <w:t xml:space="preserve">Zwyczajnego Walnego Zgromadzenia Akcjonariuszy </w:t>
      </w:r>
      <w:r w:rsidRPr="008F126B">
        <w:rPr>
          <w:rFonts w:ascii="Times New Roman" w:hAnsi="Times New Roman"/>
          <w:b/>
          <w:bCs/>
          <w:sz w:val="24"/>
          <w:szCs w:val="24"/>
        </w:rPr>
        <w:t>READ-GENE</w:t>
      </w:r>
      <w:r w:rsidRPr="008F126B">
        <w:rPr>
          <w:rFonts w:ascii="Times New Roman" w:hAnsi="Times New Roman"/>
          <w:b/>
          <w:sz w:val="24"/>
          <w:szCs w:val="24"/>
          <w:lang w:val="pl-PL"/>
        </w:rPr>
        <w:t xml:space="preserve"> S.A. </w:t>
      </w:r>
    </w:p>
    <w:p w14:paraId="0DF86AF2" w14:textId="77777777" w:rsidR="0001536B" w:rsidRDefault="008F126B" w:rsidP="008F1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F126B">
        <w:rPr>
          <w:rFonts w:ascii="Times New Roman" w:hAnsi="Times New Roman"/>
          <w:b/>
          <w:sz w:val="24"/>
          <w:szCs w:val="24"/>
          <w:lang w:val="pl-PL"/>
        </w:rPr>
        <w:t>zwołanego na dzień 30 czerwca 2023 r.</w:t>
      </w:r>
    </w:p>
    <w:p w14:paraId="319CBD2F" w14:textId="09F16D3D" w:rsidR="008F126B" w:rsidRPr="008F126B" w:rsidRDefault="008F126B" w:rsidP="008F1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8F126B">
        <w:rPr>
          <w:rFonts w:ascii="Times New Roman" w:hAnsi="Times New Roman"/>
          <w:b/>
          <w:sz w:val="24"/>
          <w:szCs w:val="24"/>
          <w:lang w:val="pl-PL"/>
        </w:rPr>
        <w:t xml:space="preserve"> (art. 402 </w:t>
      </w:r>
      <w:r w:rsidRPr="008F126B">
        <w:rPr>
          <w:rFonts w:ascii="Times New Roman" w:hAnsi="Times New Roman"/>
          <w:b/>
          <w:sz w:val="24"/>
          <w:szCs w:val="24"/>
          <w:vertAlign w:val="superscript"/>
          <w:lang w:val="pl-PL"/>
        </w:rPr>
        <w:t xml:space="preserve">3 </w:t>
      </w:r>
      <w:r w:rsidRPr="008F126B">
        <w:rPr>
          <w:rFonts w:ascii="Times New Roman" w:hAnsi="Times New Roman"/>
          <w:b/>
          <w:sz w:val="24"/>
          <w:szCs w:val="24"/>
          <w:lang w:val="pl-PL"/>
        </w:rPr>
        <w:t xml:space="preserve">§1 pkt 2 </w:t>
      </w:r>
      <w:proofErr w:type="spellStart"/>
      <w:r w:rsidRPr="008F126B">
        <w:rPr>
          <w:rFonts w:ascii="Times New Roman" w:hAnsi="Times New Roman"/>
          <w:b/>
          <w:sz w:val="24"/>
          <w:szCs w:val="24"/>
          <w:lang w:val="pl-PL"/>
        </w:rPr>
        <w:t>ksh</w:t>
      </w:r>
      <w:proofErr w:type="spellEnd"/>
      <w:r w:rsidRPr="008F126B">
        <w:rPr>
          <w:rFonts w:ascii="Times New Roman" w:hAnsi="Times New Roman"/>
          <w:b/>
          <w:sz w:val="24"/>
          <w:szCs w:val="24"/>
          <w:lang w:val="pl-PL"/>
        </w:rPr>
        <w:t>)</w:t>
      </w:r>
    </w:p>
    <w:p w14:paraId="651289A4" w14:textId="77777777" w:rsidR="008F126B" w:rsidRPr="005F7153" w:rsidRDefault="008F126B" w:rsidP="008F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l-PL" w:bidi="ar-SA"/>
        </w:rPr>
      </w:pPr>
    </w:p>
    <w:p w14:paraId="1337430E" w14:textId="77777777" w:rsidR="008F126B" w:rsidRDefault="008F126B" w:rsidP="008F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l-PL" w:bidi="ar-SA"/>
        </w:rPr>
      </w:pPr>
    </w:p>
    <w:p w14:paraId="4A1427D5" w14:textId="77777777" w:rsidR="008F126B" w:rsidRPr="005F7153" w:rsidRDefault="008F126B" w:rsidP="008F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l-PL" w:bidi="ar-SA"/>
        </w:rPr>
      </w:pPr>
    </w:p>
    <w:p w14:paraId="0248F59E" w14:textId="435DAF5C" w:rsidR="008F126B" w:rsidRPr="00403A0A" w:rsidRDefault="008F126B" w:rsidP="008F12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Ogólna liczba akcji </w:t>
      </w:r>
      <w:r w:rsidRPr="00403A0A">
        <w:rPr>
          <w:rFonts w:ascii="Times New Roman" w:hAnsi="Times New Roman"/>
          <w:b/>
          <w:bCs/>
          <w:sz w:val="24"/>
          <w:szCs w:val="24"/>
          <w:lang w:val="pl-PL"/>
        </w:rPr>
        <w:t>READ-GENE</w:t>
      </w:r>
      <w:r w:rsidRPr="00403A0A">
        <w:rPr>
          <w:rFonts w:ascii="Times New Roman" w:hAnsi="Times New Roman"/>
          <w:b/>
          <w:sz w:val="24"/>
          <w:szCs w:val="24"/>
          <w:lang w:val="pl-PL" w:bidi="ar-SA"/>
        </w:rPr>
        <w:t xml:space="preserve"> S.A.</w:t>
      </w: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 wynosi </w:t>
      </w:r>
      <w:r w:rsidRPr="00403A0A">
        <w:rPr>
          <w:rFonts w:ascii="Times New Roman" w:hAnsi="Times New Roman"/>
          <w:sz w:val="24"/>
          <w:szCs w:val="24"/>
          <w:lang w:val="pl-PL"/>
        </w:rPr>
        <w:t>11.790</w:t>
      </w:r>
      <w:r w:rsidR="0001536B">
        <w:rPr>
          <w:rFonts w:ascii="Times New Roman" w:hAnsi="Times New Roman"/>
          <w:sz w:val="24"/>
          <w:szCs w:val="24"/>
          <w:lang w:val="pl-PL"/>
        </w:rPr>
        <w:t>.</w:t>
      </w:r>
      <w:r w:rsidRPr="00403A0A">
        <w:rPr>
          <w:rFonts w:ascii="Times New Roman" w:hAnsi="Times New Roman"/>
          <w:sz w:val="24"/>
          <w:szCs w:val="24"/>
          <w:lang w:val="pl-PL"/>
        </w:rPr>
        <w:t>010 (jedenaście tysięcy siedemset dziewięćdziesiąt tysięcy dziesięć)</w:t>
      </w: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 sztuk, w tym:</w:t>
      </w:r>
    </w:p>
    <w:p w14:paraId="44035CB4" w14:textId="5DE27C46" w:rsidR="008F126B" w:rsidRPr="00403A0A" w:rsidRDefault="008F12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- </w:t>
      </w:r>
      <w:r w:rsidRPr="00403A0A">
        <w:rPr>
          <w:rFonts w:ascii="Times New Roman" w:hAnsi="Times New Roman"/>
          <w:sz w:val="24"/>
          <w:szCs w:val="24"/>
          <w:lang w:val="pl-PL"/>
        </w:rPr>
        <w:t>9.500.00.(dziewięć milionów pięćset tysięcy) akcji imiennych serii A</w:t>
      </w: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 uprzywilejowanych w głosach, że na każdą akcję przypadają dwa głosy,</w:t>
      </w:r>
    </w:p>
    <w:p w14:paraId="500848F9" w14:textId="466854AB" w:rsidR="008F126B" w:rsidRPr="00403A0A" w:rsidRDefault="008F12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- </w:t>
      </w:r>
      <w:r w:rsidRPr="00403A0A">
        <w:rPr>
          <w:rFonts w:ascii="Times New Roman" w:hAnsi="Times New Roman"/>
          <w:sz w:val="24"/>
          <w:szCs w:val="24"/>
          <w:lang w:val="pl-PL"/>
        </w:rPr>
        <w:t>500.000 (pięćset tysięcy) akcji imiennych serii B</w:t>
      </w:r>
      <w:r w:rsidR="00403A0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03A0A" w:rsidRPr="00403A0A">
        <w:rPr>
          <w:rFonts w:ascii="Times New Roman" w:hAnsi="Times New Roman"/>
          <w:sz w:val="24"/>
          <w:szCs w:val="24"/>
          <w:lang w:val="pl-PL" w:bidi="ar-SA"/>
        </w:rPr>
        <w:t>uprzywilejowanych w głosach, że na każdą akcję przypadają dwa głosy</w:t>
      </w:r>
      <w:r w:rsidRPr="00403A0A">
        <w:rPr>
          <w:rFonts w:ascii="Times New Roman" w:hAnsi="Times New Roman"/>
          <w:sz w:val="24"/>
          <w:szCs w:val="24"/>
          <w:lang w:val="pl-PL" w:bidi="ar-SA"/>
        </w:rPr>
        <w:t>,</w:t>
      </w:r>
    </w:p>
    <w:p w14:paraId="28EAEB13" w14:textId="5FB2E946" w:rsidR="00403A0A" w:rsidRPr="00403A0A" w:rsidRDefault="00403A0A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- </w:t>
      </w:r>
      <w:r w:rsidRPr="00403A0A">
        <w:rPr>
          <w:rFonts w:ascii="Times New Roman" w:hAnsi="Times New Roman"/>
          <w:sz w:val="24"/>
          <w:szCs w:val="24"/>
          <w:lang w:val="pl-PL"/>
        </w:rPr>
        <w:t>222.222 (dwieście dwadzieścia dwa tysiące dwieście dwadzieścia dwie) akcje imienne</w:t>
      </w:r>
      <w:r>
        <w:rPr>
          <w:rFonts w:ascii="Times New Roman" w:hAnsi="Times New Roman"/>
          <w:sz w:val="24"/>
          <w:szCs w:val="24"/>
          <w:lang w:val="pl-PL"/>
        </w:rPr>
        <w:t xml:space="preserve"> serii C </w:t>
      </w:r>
      <w:r w:rsidRPr="00403A0A">
        <w:rPr>
          <w:rFonts w:ascii="Times New Roman" w:hAnsi="Times New Roman"/>
          <w:sz w:val="24"/>
          <w:szCs w:val="24"/>
          <w:lang w:val="pl-PL" w:bidi="ar-SA"/>
        </w:rPr>
        <w:t>uprzywilejowanych w głosach, że na każdą akcję przypadają dwa głosy,</w:t>
      </w:r>
    </w:p>
    <w:p w14:paraId="5392B3D9" w14:textId="0ECA48BB" w:rsidR="008F126B" w:rsidRPr="00403A0A" w:rsidRDefault="008F12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03A0A">
        <w:rPr>
          <w:rFonts w:ascii="Times New Roman" w:hAnsi="Times New Roman"/>
          <w:sz w:val="24"/>
          <w:szCs w:val="24"/>
          <w:lang w:val="pl-PL" w:bidi="ar-SA"/>
        </w:rPr>
        <w:t xml:space="preserve">- </w:t>
      </w:r>
      <w:r w:rsidRPr="00403A0A">
        <w:rPr>
          <w:rFonts w:ascii="Times New Roman" w:hAnsi="Times New Roman"/>
          <w:sz w:val="24"/>
          <w:szCs w:val="24"/>
          <w:lang w:val="pl-PL"/>
        </w:rPr>
        <w:t>74.075 (siedemdziesiąt cztery tysiące siedemdziesiąt pięć) akcji imiennych serii D</w:t>
      </w:r>
      <w:r w:rsidR="00403A0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03A0A" w:rsidRPr="00403A0A">
        <w:rPr>
          <w:rFonts w:ascii="Times New Roman" w:hAnsi="Times New Roman"/>
          <w:sz w:val="24"/>
          <w:szCs w:val="24"/>
          <w:lang w:val="pl-PL" w:bidi="ar-SA"/>
        </w:rPr>
        <w:t>uprzywilejowanych w głosach, że na każdą akcję przypadają dwa głosy</w:t>
      </w:r>
      <w:r w:rsidRPr="00403A0A">
        <w:rPr>
          <w:rFonts w:ascii="Times New Roman" w:hAnsi="Times New Roman"/>
          <w:sz w:val="24"/>
          <w:szCs w:val="24"/>
          <w:lang w:val="pl-PL"/>
        </w:rPr>
        <w:t>,</w:t>
      </w:r>
    </w:p>
    <w:p w14:paraId="281E9575" w14:textId="7BB95BD6" w:rsidR="008F126B" w:rsidRPr="00403A0A" w:rsidRDefault="008F12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03A0A">
        <w:rPr>
          <w:rFonts w:ascii="Times New Roman" w:hAnsi="Times New Roman"/>
          <w:sz w:val="24"/>
          <w:szCs w:val="24"/>
          <w:lang w:val="pl-PL"/>
        </w:rPr>
        <w:t>- 1.493.713 (jeden milion czterysta dziewięćdziesiąt trzy tysiące siedemset trzynaście) akcji na okaziciela serii E.</w:t>
      </w:r>
    </w:p>
    <w:p w14:paraId="68E4524B" w14:textId="77777777" w:rsidR="008F126B" w:rsidRPr="005F7153" w:rsidRDefault="008F126B" w:rsidP="008F126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 w:bidi="ar-SA"/>
        </w:rPr>
      </w:pPr>
    </w:p>
    <w:p w14:paraId="1A35FF49" w14:textId="2716CBD4" w:rsidR="008F126B" w:rsidRPr="0001536B" w:rsidRDefault="008F126B" w:rsidP="008F12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Liczba głosów z akcji </w:t>
      </w:r>
      <w:r w:rsidR="00403A0A" w:rsidRPr="0001536B">
        <w:rPr>
          <w:rFonts w:ascii="Times New Roman" w:hAnsi="Times New Roman"/>
          <w:b/>
          <w:bCs/>
          <w:sz w:val="24"/>
          <w:szCs w:val="24"/>
          <w:lang w:val="pl-PL"/>
        </w:rPr>
        <w:t>READ-GENE</w:t>
      </w:r>
      <w:r w:rsidRPr="0001536B">
        <w:rPr>
          <w:rFonts w:ascii="Times New Roman" w:hAnsi="Times New Roman"/>
          <w:b/>
          <w:sz w:val="24"/>
          <w:szCs w:val="24"/>
          <w:lang w:val="pl-PL" w:bidi="ar-SA"/>
        </w:rPr>
        <w:t xml:space="preserve"> S.A.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 w dniu ogłoszenia wynosi </w:t>
      </w:r>
      <w:r w:rsidR="0001536B" w:rsidRPr="0001536B">
        <w:rPr>
          <w:rFonts w:ascii="Times New Roman" w:hAnsi="Times New Roman"/>
          <w:b/>
          <w:sz w:val="24"/>
          <w:szCs w:val="24"/>
          <w:lang w:val="pl-PL" w:bidi="ar-SA"/>
        </w:rPr>
        <w:t>22.086.307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 (</w:t>
      </w:r>
      <w:r w:rsidR="0001536B" w:rsidRPr="0001536B">
        <w:rPr>
          <w:rFonts w:ascii="Times New Roman" w:hAnsi="Times New Roman"/>
          <w:sz w:val="24"/>
          <w:szCs w:val="24"/>
          <w:lang w:val="pl-PL" w:bidi="ar-SA"/>
        </w:rPr>
        <w:t>dwadzieścia dwa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 milion</w:t>
      </w:r>
      <w:r w:rsidR="0001536B" w:rsidRPr="0001536B">
        <w:rPr>
          <w:rFonts w:ascii="Times New Roman" w:hAnsi="Times New Roman"/>
          <w:sz w:val="24"/>
          <w:szCs w:val="24"/>
          <w:lang w:val="pl-PL" w:bidi="ar-SA"/>
        </w:rPr>
        <w:t>y osiemdziesiąt sześć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 tysięcy</w:t>
      </w:r>
      <w:r w:rsidR="0001536B" w:rsidRPr="0001536B">
        <w:rPr>
          <w:rFonts w:ascii="Times New Roman" w:hAnsi="Times New Roman"/>
          <w:sz w:val="24"/>
          <w:szCs w:val="24"/>
          <w:lang w:val="pl-PL" w:bidi="ar-SA"/>
        </w:rPr>
        <w:t xml:space="preserve"> trzysta siedem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>) głosów, w tym:</w:t>
      </w:r>
    </w:p>
    <w:p w14:paraId="248F468C" w14:textId="7C0E73BE" w:rsidR="008F126B" w:rsidRDefault="008F12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- </w:t>
      </w:r>
      <w:r w:rsidR="0001536B" w:rsidRPr="0001536B">
        <w:rPr>
          <w:rFonts w:ascii="Times New Roman" w:hAnsi="Times New Roman"/>
          <w:sz w:val="24"/>
          <w:szCs w:val="24"/>
          <w:lang w:val="pl-PL" w:bidi="ar-SA"/>
        </w:rPr>
        <w:t>19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>.000.000 (</w:t>
      </w:r>
      <w:r w:rsidR="0001536B" w:rsidRPr="0001536B">
        <w:rPr>
          <w:rFonts w:ascii="Times New Roman" w:hAnsi="Times New Roman"/>
          <w:sz w:val="24"/>
          <w:szCs w:val="24"/>
          <w:lang w:val="pl-PL" w:bidi="ar-SA"/>
        </w:rPr>
        <w:t>dziewiętnaście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 milionów) głosów z akcji imiennych uprzywilejowanych</w:t>
      </w:r>
      <w:r w:rsidR="0001536B" w:rsidRPr="0001536B">
        <w:rPr>
          <w:rFonts w:ascii="Times New Roman" w:hAnsi="Times New Roman"/>
          <w:sz w:val="24"/>
          <w:szCs w:val="24"/>
          <w:lang w:val="pl-PL" w:bidi="ar-SA"/>
        </w:rPr>
        <w:t xml:space="preserve"> serii A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>,</w:t>
      </w:r>
    </w:p>
    <w:p w14:paraId="01A09422" w14:textId="00C69ABC" w:rsidR="0001536B" w:rsidRDefault="000153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>
        <w:rPr>
          <w:rFonts w:ascii="Times New Roman" w:hAnsi="Times New Roman"/>
          <w:sz w:val="24"/>
          <w:szCs w:val="24"/>
          <w:lang w:val="pl-PL" w:bidi="ar-SA"/>
        </w:rPr>
        <w:t xml:space="preserve">- 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>1.000.000 (</w:t>
      </w:r>
      <w:r>
        <w:rPr>
          <w:rFonts w:ascii="Times New Roman" w:hAnsi="Times New Roman"/>
          <w:sz w:val="24"/>
          <w:szCs w:val="24"/>
          <w:lang w:val="pl-PL" w:bidi="ar-SA"/>
        </w:rPr>
        <w:t>jeden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 milion) głosów z akcji imiennych uprzywilejowanych serii </w:t>
      </w:r>
      <w:r>
        <w:rPr>
          <w:rFonts w:ascii="Times New Roman" w:hAnsi="Times New Roman"/>
          <w:sz w:val="24"/>
          <w:szCs w:val="24"/>
          <w:lang w:val="pl-PL" w:bidi="ar-SA"/>
        </w:rPr>
        <w:t>B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>,</w:t>
      </w:r>
    </w:p>
    <w:p w14:paraId="2996836F" w14:textId="20EF7ED4" w:rsidR="0001536B" w:rsidRDefault="000153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>
        <w:rPr>
          <w:rFonts w:ascii="Times New Roman" w:hAnsi="Times New Roman"/>
          <w:sz w:val="24"/>
          <w:szCs w:val="24"/>
          <w:lang w:val="pl-PL" w:bidi="ar-SA"/>
        </w:rPr>
        <w:t xml:space="preserve">- 444.444 (czterysta czterdzieści cztery tysiące czterysta czterdzieści cztery) 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głosów z akcji imiennych uprzywilejowanych serii </w:t>
      </w:r>
      <w:r>
        <w:rPr>
          <w:rFonts w:ascii="Times New Roman" w:hAnsi="Times New Roman"/>
          <w:sz w:val="24"/>
          <w:szCs w:val="24"/>
          <w:lang w:val="pl-PL" w:bidi="ar-SA"/>
        </w:rPr>
        <w:t>C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>,</w:t>
      </w:r>
    </w:p>
    <w:p w14:paraId="692380B1" w14:textId="1567F689" w:rsidR="0001536B" w:rsidRPr="0001536B" w:rsidRDefault="0001536B" w:rsidP="000153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 w:bidi="ar-SA"/>
        </w:rPr>
      </w:pPr>
      <w:r>
        <w:rPr>
          <w:rFonts w:ascii="Times New Roman" w:hAnsi="Times New Roman"/>
          <w:sz w:val="24"/>
          <w:szCs w:val="24"/>
          <w:lang w:val="pl-PL" w:bidi="ar-SA"/>
        </w:rPr>
        <w:t xml:space="preserve">- 148.150 (sto czterdzieści osiem tysięcy sto pięćdziesiąt) 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głosów z akcji imiennych uprzywilejowanych serii </w:t>
      </w:r>
      <w:r>
        <w:rPr>
          <w:rFonts w:ascii="Times New Roman" w:hAnsi="Times New Roman"/>
          <w:sz w:val="24"/>
          <w:szCs w:val="24"/>
          <w:lang w:val="pl-PL" w:bidi="ar-SA"/>
        </w:rPr>
        <w:t>D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>,</w:t>
      </w:r>
    </w:p>
    <w:p w14:paraId="470DF4B1" w14:textId="3A2E1B4F" w:rsidR="008F126B" w:rsidRPr="0001536B" w:rsidRDefault="0001536B" w:rsidP="008F126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01536B">
        <w:rPr>
          <w:rFonts w:ascii="Times New Roman" w:hAnsi="Times New Roman"/>
          <w:sz w:val="24"/>
          <w:szCs w:val="24"/>
          <w:lang w:val="pl-PL"/>
        </w:rPr>
        <w:t>- 1.493.713 (jeden milion czterysta dziewięćdziesiąt trzy tysiące siedemset trzynaście)</w:t>
      </w:r>
      <w:r w:rsidR="008F126B" w:rsidRPr="0001536B">
        <w:rPr>
          <w:rFonts w:ascii="Times New Roman" w:hAnsi="Times New Roman"/>
          <w:sz w:val="24"/>
          <w:szCs w:val="24"/>
          <w:lang w:val="pl-PL" w:bidi="ar-SA"/>
        </w:rPr>
        <w:t xml:space="preserve"> głosów z akcji zwykłych na okaziciela</w:t>
      </w:r>
      <w:r w:rsidRPr="0001536B">
        <w:rPr>
          <w:rFonts w:ascii="Times New Roman" w:hAnsi="Times New Roman"/>
          <w:sz w:val="24"/>
          <w:szCs w:val="24"/>
          <w:lang w:val="pl-PL" w:bidi="ar-SA"/>
        </w:rPr>
        <w:t xml:space="preserve"> serii E</w:t>
      </w:r>
      <w:r w:rsidR="008F126B" w:rsidRPr="0001536B">
        <w:rPr>
          <w:rFonts w:ascii="Times New Roman" w:hAnsi="Times New Roman"/>
          <w:sz w:val="24"/>
          <w:szCs w:val="24"/>
          <w:lang w:val="pl-PL" w:bidi="ar-SA"/>
        </w:rPr>
        <w:t>.</w:t>
      </w:r>
      <w:bookmarkStart w:id="0" w:name="_GoBack"/>
      <w:bookmarkEnd w:id="0"/>
    </w:p>
    <w:sectPr w:rsidR="008F126B" w:rsidRPr="0001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1BE1"/>
    <w:multiLevelType w:val="hybridMultilevel"/>
    <w:tmpl w:val="CB62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B"/>
    <w:rsid w:val="0001536B"/>
    <w:rsid w:val="00403A0A"/>
    <w:rsid w:val="007F0A99"/>
    <w:rsid w:val="008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2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6B"/>
    <w:pPr>
      <w:spacing w:after="200" w:line="252" w:lineRule="auto"/>
    </w:pPr>
    <w:rPr>
      <w:rFonts w:ascii="Cambria" w:eastAsia="Calibri" w:hAnsi="Cambria" w:cs="Times New Roman"/>
      <w:kern w:val="0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6B"/>
    <w:pPr>
      <w:spacing w:after="200" w:line="252" w:lineRule="auto"/>
    </w:pPr>
    <w:rPr>
      <w:rFonts w:ascii="Cambria" w:eastAsia="Calibri" w:hAnsi="Cambria" w:cs="Times New Roman"/>
      <w:kern w:val="0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Róża Derkacz</cp:lastModifiedBy>
  <cp:revision>2</cp:revision>
  <dcterms:created xsi:type="dcterms:W3CDTF">2023-06-02T06:53:00Z</dcterms:created>
  <dcterms:modified xsi:type="dcterms:W3CDTF">2023-06-02T06:53:00Z</dcterms:modified>
</cp:coreProperties>
</file>